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37" w:rsidRPr="005D7D37" w:rsidRDefault="00F015E0" w:rsidP="00F87D57">
      <w:pPr>
        <w:pStyle w:val="a3"/>
        <w:spacing w:before="0" w:beforeAutospacing="0" w:after="0" w:afterAutospacing="0"/>
        <w:ind w:firstLine="567"/>
        <w:jc w:val="center"/>
        <w:rPr>
          <w:bCs/>
        </w:rPr>
      </w:pPr>
      <w:r>
        <w:rPr>
          <w:bCs/>
        </w:rPr>
        <w:t>ПРАКТИЧЕСКАЯ РАБОТА №</w:t>
      </w:r>
      <w:r w:rsidR="0072420A">
        <w:rPr>
          <w:bCs/>
        </w:rPr>
        <w:t>7</w:t>
      </w:r>
    </w:p>
    <w:p w:rsidR="000127D2" w:rsidRPr="005D7D37" w:rsidRDefault="00F87D57" w:rsidP="00F87D57">
      <w:pPr>
        <w:pStyle w:val="a3"/>
        <w:spacing w:before="0" w:beforeAutospacing="0" w:after="0" w:afterAutospacing="0"/>
        <w:ind w:firstLine="567"/>
        <w:jc w:val="center"/>
        <w:rPr>
          <w:bCs/>
        </w:rPr>
      </w:pPr>
      <w:r>
        <w:rPr>
          <w:bCs/>
        </w:rPr>
        <w:t>ОЦЕНКА ЭВТРОФИРОВАНИЯ ВОДОЕМОВ</w:t>
      </w:r>
    </w:p>
    <w:p w:rsidR="000127D2" w:rsidRDefault="000127D2" w:rsidP="00F87D57">
      <w:pPr>
        <w:pStyle w:val="5"/>
        <w:shd w:val="clear" w:color="auto" w:fill="auto"/>
        <w:tabs>
          <w:tab w:val="left" w:pos="0"/>
        </w:tabs>
        <w:spacing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1.1 Общие указания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Calibri"/>
          <w:sz w:val="24"/>
          <w:szCs w:val="24"/>
        </w:rPr>
      </w:pPr>
      <w:r w:rsidRPr="00F87D57">
        <w:rPr>
          <w:rFonts w:eastAsia="Calibri"/>
          <w:sz w:val="24"/>
          <w:szCs w:val="24"/>
        </w:rPr>
        <w:t xml:space="preserve">Содержание в воде водоемов биогенных веществ, в первую очередь общего содержания фосфора и азота, представляется очень эффективным показателем трофического состояния водоемов. </w:t>
      </w:r>
      <w:r w:rsidR="002B7313">
        <w:rPr>
          <w:rFonts w:eastAsia="Calibri"/>
          <w:sz w:val="24"/>
          <w:szCs w:val="24"/>
        </w:rPr>
        <w:t>Р</w:t>
      </w:r>
      <w:r w:rsidRPr="00F87D57">
        <w:rPr>
          <w:rFonts w:eastAsia="Calibri"/>
          <w:sz w:val="24"/>
          <w:szCs w:val="24"/>
        </w:rPr>
        <w:t xml:space="preserve">ост водорослей основан на потреблении, по крайней мере, 19 </w:t>
      </w:r>
      <w:r w:rsidRPr="00F87D57">
        <w:rPr>
          <w:rFonts w:eastAsia="Calibri"/>
          <w:sz w:val="24"/>
          <w:szCs w:val="24"/>
          <w:u w:val="single"/>
        </w:rPr>
        <w:t>биогенных элементов</w:t>
      </w:r>
      <w:r w:rsidRPr="00F87D57">
        <w:rPr>
          <w:rFonts w:eastAsia="Calibri"/>
          <w:sz w:val="24"/>
          <w:szCs w:val="24"/>
        </w:rPr>
        <w:t>, однако большая их часть требуется водорослям в незначительных количествах. В дополнении к трем жизненно важнейшим элементам (углерод, кислород и водород) для образования живой клетки в сравнительно большом количестве требуются азот и фосфор.</w:t>
      </w:r>
      <w:r w:rsidR="002B7313">
        <w:rPr>
          <w:rFonts w:eastAsia="Calibri"/>
          <w:sz w:val="24"/>
          <w:szCs w:val="24"/>
        </w:rPr>
        <w:t xml:space="preserve"> </w:t>
      </w:r>
      <w:r w:rsidRPr="00F87D57">
        <w:rPr>
          <w:rFonts w:eastAsia="Calibri"/>
          <w:sz w:val="24"/>
          <w:szCs w:val="24"/>
        </w:rPr>
        <w:t xml:space="preserve">Исследования, основанные </w:t>
      </w:r>
      <w:r w:rsidRPr="00F87D57">
        <w:rPr>
          <w:rFonts w:eastAsia="Calibri"/>
          <w:sz w:val="24"/>
          <w:szCs w:val="24"/>
          <w:u w:val="single"/>
        </w:rPr>
        <w:t>на обобщении данных мониторинга</w:t>
      </w:r>
      <w:r w:rsidRPr="00F87D57">
        <w:rPr>
          <w:rFonts w:eastAsia="Calibri"/>
          <w:sz w:val="24"/>
          <w:szCs w:val="24"/>
        </w:rPr>
        <w:t xml:space="preserve"> </w:t>
      </w:r>
      <w:proofErr w:type="spellStart"/>
      <w:r w:rsidRPr="00F87D57">
        <w:rPr>
          <w:rFonts w:eastAsia="Calibri"/>
          <w:sz w:val="24"/>
          <w:szCs w:val="24"/>
        </w:rPr>
        <w:t>эвтрофирования</w:t>
      </w:r>
      <w:proofErr w:type="spellEnd"/>
      <w:r w:rsidRPr="00F87D57">
        <w:rPr>
          <w:rFonts w:eastAsia="Calibri"/>
          <w:sz w:val="24"/>
          <w:szCs w:val="24"/>
        </w:rPr>
        <w:t xml:space="preserve"> водоемов мира, подтвердили ведущую роль фосфора и азота в процессе </w:t>
      </w:r>
      <w:proofErr w:type="spellStart"/>
      <w:r w:rsidRPr="00F87D57">
        <w:rPr>
          <w:rFonts w:eastAsia="Calibri"/>
          <w:sz w:val="24"/>
          <w:szCs w:val="24"/>
        </w:rPr>
        <w:t>эвтрофирования</w:t>
      </w:r>
      <w:proofErr w:type="spellEnd"/>
      <w:r w:rsidRPr="00F87D57">
        <w:rPr>
          <w:rFonts w:eastAsia="Calibri"/>
          <w:sz w:val="24"/>
          <w:szCs w:val="24"/>
        </w:rPr>
        <w:t xml:space="preserve">. </w:t>
      </w:r>
    </w:p>
    <w:p w:rsidR="00E35DD3" w:rsidRDefault="00F87D57" w:rsidP="00F87D57">
      <w:pPr>
        <w:ind w:firstLine="567"/>
        <w:rPr>
          <w:rFonts w:eastAsia="Calibri"/>
          <w:sz w:val="24"/>
          <w:szCs w:val="24"/>
        </w:rPr>
      </w:pPr>
      <w:r w:rsidRPr="00F87D57">
        <w:rPr>
          <w:rFonts w:eastAsia="Calibri"/>
          <w:sz w:val="24"/>
          <w:szCs w:val="24"/>
        </w:rPr>
        <w:t xml:space="preserve">Наиболее интенсивно </w:t>
      </w:r>
      <w:r w:rsidRPr="00F87D57">
        <w:rPr>
          <w:rFonts w:eastAsia="Calibri"/>
          <w:bCs/>
          <w:sz w:val="24"/>
          <w:szCs w:val="24"/>
        </w:rPr>
        <w:t>в</w:t>
      </w:r>
      <w:r w:rsidRPr="00F87D57">
        <w:rPr>
          <w:rFonts w:eastAsia="Calibri"/>
          <w:sz w:val="24"/>
          <w:szCs w:val="24"/>
        </w:rPr>
        <w:t xml:space="preserve"> </w:t>
      </w:r>
      <w:r w:rsidRPr="00F87D57">
        <w:rPr>
          <w:rFonts w:eastAsia="Calibri"/>
          <w:bCs/>
          <w:sz w:val="24"/>
          <w:szCs w:val="24"/>
        </w:rPr>
        <w:t>озерах</w:t>
      </w:r>
      <w:r w:rsidRPr="00F87D57">
        <w:rPr>
          <w:rFonts w:eastAsia="Calibri"/>
          <w:sz w:val="24"/>
          <w:szCs w:val="24"/>
        </w:rPr>
        <w:t xml:space="preserve"> аккумулируются соединения </w:t>
      </w:r>
      <w:r w:rsidRPr="00F87D57">
        <w:rPr>
          <w:rFonts w:eastAsia="Calibri"/>
          <w:bCs/>
          <w:sz w:val="24"/>
          <w:szCs w:val="24"/>
        </w:rPr>
        <w:t>фосфора</w:t>
      </w:r>
      <w:r w:rsidRPr="00F87D57">
        <w:rPr>
          <w:rFonts w:eastAsia="Calibri"/>
          <w:sz w:val="24"/>
          <w:szCs w:val="24"/>
        </w:rPr>
        <w:t xml:space="preserve">.  Естественная аккумуляция </w:t>
      </w:r>
      <w:r w:rsidRPr="00F87D57">
        <w:rPr>
          <w:rFonts w:eastAsia="Calibri"/>
          <w:bCs/>
          <w:sz w:val="24"/>
          <w:szCs w:val="24"/>
        </w:rPr>
        <w:t>фосфора</w:t>
      </w:r>
      <w:r w:rsidRPr="00F87D57">
        <w:rPr>
          <w:rFonts w:eastAsia="Calibri"/>
          <w:sz w:val="24"/>
          <w:szCs w:val="24"/>
        </w:rPr>
        <w:t xml:space="preserve"> в водоемах является одной из основных причин </w:t>
      </w:r>
      <w:proofErr w:type="spellStart"/>
      <w:r w:rsidRPr="00F87D57">
        <w:rPr>
          <w:rFonts w:eastAsia="Calibri"/>
          <w:sz w:val="24"/>
          <w:szCs w:val="24"/>
        </w:rPr>
        <w:t>незамкнутости</w:t>
      </w:r>
      <w:proofErr w:type="spellEnd"/>
      <w:r w:rsidRPr="00F87D57">
        <w:rPr>
          <w:rFonts w:eastAsia="Calibri"/>
          <w:sz w:val="24"/>
          <w:szCs w:val="24"/>
        </w:rPr>
        <w:t xml:space="preserve"> его баланса в биосфере. </w:t>
      </w:r>
      <w:proofErr w:type="gramStart"/>
      <w:r w:rsidRPr="00F87D57">
        <w:rPr>
          <w:rFonts w:eastAsia="Calibri"/>
          <w:sz w:val="24"/>
          <w:szCs w:val="24"/>
        </w:rPr>
        <w:t xml:space="preserve">За последние 40-45 лет интенсивное развитие народного хозяйства усилило влияние хозяйственной деятельности на окружающую среду и существенно изменило величину и соотношение составляющих баланса </w:t>
      </w:r>
      <w:r w:rsidRPr="00F87D57">
        <w:rPr>
          <w:rFonts w:eastAsia="Calibri"/>
          <w:bCs/>
          <w:sz w:val="24"/>
          <w:szCs w:val="24"/>
        </w:rPr>
        <w:t>фосфора</w:t>
      </w:r>
      <w:r w:rsidRPr="00F87D57">
        <w:rPr>
          <w:rFonts w:eastAsia="Calibri"/>
          <w:sz w:val="24"/>
          <w:szCs w:val="24"/>
        </w:rPr>
        <w:t xml:space="preserve"> </w:t>
      </w:r>
      <w:r w:rsidRPr="00F87D57">
        <w:rPr>
          <w:rFonts w:eastAsia="Calibri"/>
          <w:bCs/>
          <w:sz w:val="24"/>
          <w:szCs w:val="24"/>
        </w:rPr>
        <w:t>и</w:t>
      </w:r>
      <w:r w:rsidRPr="00F87D57">
        <w:rPr>
          <w:rFonts w:eastAsia="Calibri"/>
          <w:sz w:val="24"/>
          <w:szCs w:val="24"/>
        </w:rPr>
        <w:t xml:space="preserve"> других биогенных элементов</w:t>
      </w:r>
      <w:r w:rsidR="002B7313">
        <w:rPr>
          <w:rFonts w:eastAsia="Calibri"/>
          <w:sz w:val="24"/>
          <w:szCs w:val="24"/>
        </w:rPr>
        <w:t>,</w:t>
      </w:r>
      <w:r w:rsidRPr="00F87D57">
        <w:rPr>
          <w:rFonts w:eastAsia="Calibri"/>
          <w:sz w:val="24"/>
          <w:szCs w:val="24"/>
        </w:rPr>
        <w:t xml:space="preserve"> как в наземных, так и в водных экосистемах.</w:t>
      </w:r>
      <w:proofErr w:type="gramEnd"/>
      <w:r w:rsidRPr="00F87D57">
        <w:rPr>
          <w:rFonts w:eastAsia="Calibri"/>
          <w:bCs/>
          <w:color w:val="888888"/>
          <w:sz w:val="24"/>
          <w:szCs w:val="24"/>
        </w:rPr>
        <w:t> </w:t>
      </w:r>
      <w:r w:rsidRPr="00F87D57">
        <w:rPr>
          <w:rFonts w:eastAsia="Calibri"/>
          <w:sz w:val="24"/>
          <w:szCs w:val="24"/>
        </w:rPr>
        <w:t>Поступление избытка соединений фосфора с водосбора, а также с некоторыми производственными отходами приводит к резкому неконтролируемому приросту растительной биомассы водного объекта (это особенно характерно для непроточных и малопроточных водоемов). Происходит так называемое изменение трофического статуса водоема, сопровождающееся перестройкой всего водного сообщества и ведущее к преобладанию гнилостных процессов (и, соответственно, возрастанию мутности, солености, концентрации бактерий).</w:t>
      </w:r>
    </w:p>
    <w:p w:rsidR="002B7313" w:rsidRPr="002B7313" w:rsidRDefault="002B7313" w:rsidP="00F87D57">
      <w:pPr>
        <w:ind w:firstLine="567"/>
        <w:rPr>
          <w:sz w:val="24"/>
          <w:szCs w:val="24"/>
        </w:rPr>
      </w:pPr>
      <w:r w:rsidRPr="002B7313">
        <w:rPr>
          <w:rStyle w:val="extended-textfull"/>
          <w:sz w:val="24"/>
          <w:szCs w:val="24"/>
          <w:u w:val="single"/>
        </w:rPr>
        <w:t xml:space="preserve">Антропогенное </w:t>
      </w:r>
      <w:proofErr w:type="spellStart"/>
      <w:r w:rsidRPr="002B7313">
        <w:rPr>
          <w:rStyle w:val="extended-textfull"/>
          <w:bCs/>
          <w:sz w:val="24"/>
          <w:szCs w:val="24"/>
          <w:u w:val="single"/>
        </w:rPr>
        <w:t>эвтрофирование</w:t>
      </w:r>
      <w:proofErr w:type="spellEnd"/>
      <w:r w:rsidRPr="002B7313">
        <w:rPr>
          <w:rStyle w:val="extended-textfull"/>
          <w:sz w:val="24"/>
          <w:szCs w:val="24"/>
          <w:u w:val="single"/>
        </w:rPr>
        <w:t xml:space="preserve"> (</w:t>
      </w:r>
      <w:proofErr w:type="spellStart"/>
      <w:r w:rsidRPr="002B7313">
        <w:rPr>
          <w:rStyle w:val="extended-textfull"/>
          <w:sz w:val="24"/>
          <w:szCs w:val="24"/>
          <w:u w:val="single"/>
        </w:rPr>
        <w:t>эвтрофикация</w:t>
      </w:r>
      <w:proofErr w:type="spellEnd"/>
      <w:r w:rsidRPr="002B7313">
        <w:rPr>
          <w:rStyle w:val="extended-textfull"/>
          <w:sz w:val="24"/>
          <w:szCs w:val="24"/>
          <w:u w:val="single"/>
        </w:rPr>
        <w:t>)</w:t>
      </w:r>
      <w:r w:rsidRPr="002B7313">
        <w:rPr>
          <w:rStyle w:val="extended-textfull"/>
          <w:sz w:val="24"/>
          <w:szCs w:val="24"/>
        </w:rPr>
        <w:t xml:space="preserve"> - явление, вызванное увеличением потоков биогенных веществ в гидрографической сети водосборов вследствие роста населения и его хозяйственной деятельности</w:t>
      </w:r>
      <w:r>
        <w:rPr>
          <w:rStyle w:val="extended-textfull"/>
          <w:sz w:val="24"/>
          <w:szCs w:val="24"/>
        </w:rPr>
        <w:t>, приводящее к зарастанию и цветению водоема.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Градация </w:t>
      </w:r>
      <w:proofErr w:type="spellStart"/>
      <w:r w:rsidRPr="00F87D57">
        <w:rPr>
          <w:rFonts w:eastAsia="Times New Roman"/>
          <w:sz w:val="24"/>
          <w:szCs w:val="24"/>
        </w:rPr>
        <w:t>трофности</w:t>
      </w:r>
      <w:proofErr w:type="spellEnd"/>
      <w:r w:rsidRPr="00F87D57">
        <w:rPr>
          <w:rFonts w:eastAsia="Times New Roman"/>
          <w:sz w:val="24"/>
          <w:szCs w:val="24"/>
        </w:rPr>
        <w:t xml:space="preserve"> водоемов по индексу трофического состояния: 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3850005</wp:posOffset>
            </wp:positionH>
            <wp:positionV relativeFrom="paragraph">
              <wp:posOffset>73025</wp:posOffset>
            </wp:positionV>
            <wp:extent cx="2828925" cy="2543175"/>
            <wp:effectExtent l="19050" t="0" r="9525" b="0"/>
            <wp:wrapSquare wrapText="bothSides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7D57">
        <w:rPr>
          <w:rFonts w:eastAsia="Times New Roman"/>
          <w:sz w:val="24"/>
          <w:szCs w:val="24"/>
        </w:rPr>
        <w:t xml:space="preserve">от 0 до 20 – </w:t>
      </w:r>
      <w:proofErr w:type="spellStart"/>
      <w:r w:rsidRPr="00F87D57">
        <w:rPr>
          <w:rFonts w:eastAsia="Times New Roman"/>
          <w:sz w:val="24"/>
          <w:szCs w:val="24"/>
        </w:rPr>
        <w:t>ультраолиготрофные</w:t>
      </w:r>
      <w:proofErr w:type="spellEnd"/>
      <w:r>
        <w:rPr>
          <w:rFonts w:eastAsia="Times New Roman"/>
          <w:sz w:val="24"/>
          <w:szCs w:val="24"/>
        </w:rPr>
        <w:t xml:space="preserve"> (очень чистые)</w:t>
      </w:r>
      <w:r w:rsidRPr="00F87D57">
        <w:rPr>
          <w:rFonts w:eastAsia="Times New Roman"/>
          <w:sz w:val="24"/>
          <w:szCs w:val="24"/>
        </w:rPr>
        <w:t xml:space="preserve">, 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от 20 до 40 – </w:t>
      </w:r>
      <w:proofErr w:type="spellStart"/>
      <w:r w:rsidRPr="00F87D57">
        <w:rPr>
          <w:rFonts w:eastAsia="Times New Roman"/>
          <w:sz w:val="24"/>
          <w:szCs w:val="24"/>
        </w:rPr>
        <w:t>олиготрофные</w:t>
      </w:r>
      <w:proofErr w:type="spellEnd"/>
      <w:r>
        <w:rPr>
          <w:rFonts w:eastAsia="Times New Roman"/>
          <w:sz w:val="24"/>
          <w:szCs w:val="24"/>
        </w:rPr>
        <w:t xml:space="preserve"> (чистые)</w:t>
      </w:r>
      <w:r w:rsidRPr="00F87D57">
        <w:rPr>
          <w:rFonts w:eastAsia="Times New Roman"/>
          <w:sz w:val="24"/>
          <w:szCs w:val="24"/>
        </w:rPr>
        <w:t xml:space="preserve">, 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от 40 до 60 – </w:t>
      </w:r>
      <w:proofErr w:type="spellStart"/>
      <w:r w:rsidRPr="00F87D57">
        <w:rPr>
          <w:rFonts w:eastAsia="Times New Roman"/>
          <w:sz w:val="24"/>
          <w:szCs w:val="24"/>
        </w:rPr>
        <w:t>мезотрофные</w:t>
      </w:r>
      <w:proofErr w:type="spellEnd"/>
      <w:r>
        <w:rPr>
          <w:rFonts w:eastAsia="Times New Roman"/>
          <w:sz w:val="24"/>
          <w:szCs w:val="24"/>
        </w:rPr>
        <w:t xml:space="preserve"> (переходные)</w:t>
      </w:r>
      <w:r w:rsidRPr="00F87D57">
        <w:rPr>
          <w:rFonts w:eastAsia="Times New Roman"/>
          <w:sz w:val="24"/>
          <w:szCs w:val="24"/>
        </w:rPr>
        <w:t xml:space="preserve">, 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от 60 до 80 – </w:t>
      </w:r>
      <w:proofErr w:type="spellStart"/>
      <w:r w:rsidRPr="00F87D57">
        <w:rPr>
          <w:rFonts w:eastAsia="Times New Roman"/>
          <w:sz w:val="24"/>
          <w:szCs w:val="24"/>
        </w:rPr>
        <w:t>эвтрофные</w:t>
      </w:r>
      <w:proofErr w:type="spellEnd"/>
      <w:r>
        <w:rPr>
          <w:rFonts w:eastAsia="Times New Roman"/>
          <w:sz w:val="24"/>
          <w:szCs w:val="24"/>
        </w:rPr>
        <w:t xml:space="preserve"> (грязные)</w:t>
      </w:r>
      <w:r w:rsidRPr="00F87D57">
        <w:rPr>
          <w:rFonts w:eastAsia="Times New Roman"/>
          <w:sz w:val="24"/>
          <w:szCs w:val="24"/>
        </w:rPr>
        <w:t xml:space="preserve">, </w:t>
      </w:r>
    </w:p>
    <w:p w:rsidR="000127D2" w:rsidRDefault="00F87D57" w:rsidP="00F87D57">
      <w:pPr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от 80 до 100 – </w:t>
      </w:r>
      <w:proofErr w:type="spellStart"/>
      <w:r w:rsidRPr="00F87D57">
        <w:rPr>
          <w:rFonts w:eastAsia="Times New Roman"/>
          <w:sz w:val="24"/>
          <w:szCs w:val="24"/>
        </w:rPr>
        <w:t>гиперэвтрофные</w:t>
      </w:r>
      <w:proofErr w:type="spellEnd"/>
      <w:r>
        <w:rPr>
          <w:rFonts w:eastAsia="Times New Roman"/>
          <w:sz w:val="24"/>
          <w:szCs w:val="24"/>
        </w:rPr>
        <w:t xml:space="preserve"> (очень грязные)</w:t>
      </w:r>
      <w:r w:rsidRPr="00F87D57">
        <w:rPr>
          <w:rFonts w:eastAsia="Times New Roman"/>
          <w:sz w:val="24"/>
          <w:szCs w:val="24"/>
        </w:rPr>
        <w:t>.</w:t>
      </w:r>
    </w:p>
    <w:p w:rsid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rFonts w:eastAsia="Times New Roman"/>
          <w:sz w:val="24"/>
          <w:szCs w:val="24"/>
        </w:rPr>
      </w:pP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rFonts w:eastAsia="Calibri"/>
          <w:sz w:val="24"/>
          <w:szCs w:val="24"/>
        </w:rPr>
      </w:pPr>
      <w:r>
        <w:rPr>
          <w:rFonts w:eastAsia="Times New Roman"/>
          <w:sz w:val="24"/>
          <w:szCs w:val="24"/>
        </w:rPr>
        <w:t>Рисунок</w:t>
      </w:r>
      <w:r w:rsidRPr="00F87D57">
        <w:rPr>
          <w:rFonts w:eastAsia="Times New Roman"/>
          <w:sz w:val="24"/>
          <w:szCs w:val="24"/>
        </w:rPr>
        <w:t xml:space="preserve"> 1</w:t>
      </w:r>
      <w:r>
        <w:rPr>
          <w:rFonts w:eastAsia="Times New Roman"/>
          <w:sz w:val="24"/>
          <w:szCs w:val="24"/>
        </w:rPr>
        <w:t xml:space="preserve"> -</w:t>
      </w:r>
      <w:r w:rsidRPr="00F87D57">
        <w:rPr>
          <w:rFonts w:eastAsia="Times New Roman"/>
          <w:sz w:val="24"/>
          <w:szCs w:val="24"/>
        </w:rPr>
        <w:t xml:space="preserve"> Диаграмма </w:t>
      </w:r>
      <w:proofErr w:type="spellStart"/>
      <w:r w:rsidRPr="00F87D57">
        <w:rPr>
          <w:rFonts w:eastAsia="Times New Roman"/>
          <w:sz w:val="24"/>
          <w:szCs w:val="24"/>
        </w:rPr>
        <w:t>Фолленвайдера</w:t>
      </w:r>
      <w:proofErr w:type="spellEnd"/>
      <w:r w:rsidRPr="00F87D57">
        <w:rPr>
          <w:rFonts w:eastAsia="Times New Roman"/>
          <w:sz w:val="24"/>
          <w:szCs w:val="24"/>
        </w:rPr>
        <w:t>:</w:t>
      </w:r>
    </w:p>
    <w:p w:rsidR="00F87D57" w:rsidRPr="00F87D57" w:rsidRDefault="00F87D57" w:rsidP="00F87D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rFonts w:eastAsia="Calibri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 xml:space="preserve">по оси абсцисс - средняя глубина </w:t>
      </w:r>
      <w:r>
        <w:rPr>
          <w:rFonts w:eastAsia="Times New Roman"/>
          <w:sz w:val="24"/>
          <w:szCs w:val="24"/>
        </w:rPr>
        <w:t xml:space="preserve">водоема </w:t>
      </w:r>
      <w:r w:rsidRPr="00F87D57">
        <w:rPr>
          <w:rFonts w:eastAsia="Times New Roman"/>
          <w:sz w:val="24"/>
          <w:szCs w:val="24"/>
        </w:rPr>
        <w:t>в метрах (</w:t>
      </w:r>
      <w:proofErr w:type="spellStart"/>
      <w:r w:rsidRPr="00F87D57">
        <w:rPr>
          <w:rFonts w:eastAsia="Times New Roman"/>
          <w:sz w:val="24"/>
          <w:szCs w:val="24"/>
        </w:rPr>
        <w:t>Нср</w:t>
      </w:r>
      <w:proofErr w:type="spellEnd"/>
      <w:r w:rsidRPr="00F87D57">
        <w:rPr>
          <w:rFonts w:eastAsia="Times New Roman"/>
          <w:sz w:val="24"/>
          <w:szCs w:val="24"/>
        </w:rPr>
        <w:t>),</w:t>
      </w:r>
      <w:r>
        <w:rPr>
          <w:rFonts w:eastAsia="Times New Roman"/>
          <w:sz w:val="24"/>
          <w:szCs w:val="24"/>
        </w:rPr>
        <w:t xml:space="preserve"> </w:t>
      </w:r>
      <w:r w:rsidRPr="00F87D57">
        <w:rPr>
          <w:rFonts w:eastAsia="Times New Roman"/>
          <w:sz w:val="24"/>
          <w:szCs w:val="24"/>
        </w:rPr>
        <w:t>по оси ординат - годовая нагрузка общего фосфора (Р)</w:t>
      </w:r>
    </w:p>
    <w:p w:rsidR="00F87D57" w:rsidRPr="00F87D57" w:rsidRDefault="00F87D57" w:rsidP="00F87D57">
      <w:pPr>
        <w:ind w:firstLine="567"/>
        <w:rPr>
          <w:sz w:val="24"/>
          <w:szCs w:val="24"/>
        </w:rPr>
      </w:pPr>
    </w:p>
    <w:p w:rsidR="000127D2" w:rsidRDefault="000127D2" w:rsidP="00F87D57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29099F">
        <w:rPr>
          <w:bCs/>
        </w:rPr>
        <w:t>1.2 Задание</w:t>
      </w:r>
    </w:p>
    <w:p w:rsidR="002B7313" w:rsidRDefault="002B7313" w:rsidP="00F87D57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>
        <w:rPr>
          <w:bCs/>
        </w:rPr>
        <w:t xml:space="preserve">Изучите данные мониторинга водных объектов, данные под буквами </w:t>
      </w:r>
      <w:r w:rsidR="00725BFD">
        <w:rPr>
          <w:bCs/>
        </w:rPr>
        <w:t>«</w:t>
      </w:r>
      <w:r>
        <w:rPr>
          <w:bCs/>
        </w:rPr>
        <w:t>а</w:t>
      </w:r>
      <w:r w:rsidR="00725BFD">
        <w:rPr>
          <w:bCs/>
        </w:rPr>
        <w:t>»</w:t>
      </w:r>
      <w:r>
        <w:rPr>
          <w:bCs/>
        </w:rPr>
        <w:t xml:space="preserve"> и </w:t>
      </w:r>
      <w:r w:rsidR="00725BFD">
        <w:rPr>
          <w:bCs/>
        </w:rPr>
        <w:t>«</w:t>
      </w:r>
      <w:r>
        <w:rPr>
          <w:bCs/>
        </w:rPr>
        <w:t>б</w:t>
      </w:r>
      <w:r w:rsidR="00725BFD">
        <w:rPr>
          <w:bCs/>
        </w:rPr>
        <w:t>»</w:t>
      </w:r>
      <w:r>
        <w:rPr>
          <w:bCs/>
        </w:rPr>
        <w:t>. Сделайте вывод о:</w:t>
      </w:r>
    </w:p>
    <w:p w:rsidR="002B7313" w:rsidRDefault="002B7313" w:rsidP="00F87D57">
      <w:pPr>
        <w:pStyle w:val="a3"/>
        <w:spacing w:before="0" w:beforeAutospacing="0" w:after="0" w:afterAutospacing="0"/>
        <w:ind w:firstLine="567"/>
        <w:jc w:val="both"/>
      </w:pPr>
      <w:r w:rsidRPr="002B7313">
        <w:rPr>
          <w:b/>
          <w:bCs/>
        </w:rPr>
        <w:t>а)</w:t>
      </w:r>
      <w:r>
        <w:rPr>
          <w:bCs/>
        </w:rPr>
        <w:t xml:space="preserve"> </w:t>
      </w:r>
      <w:r w:rsidRPr="002B7313">
        <w:t>возможно</w:t>
      </w:r>
      <w:r>
        <w:t xml:space="preserve"> ли</w:t>
      </w:r>
      <w:r w:rsidRPr="002B7313">
        <w:t xml:space="preserve"> перевести озеро в чистое </w:t>
      </w:r>
      <w:proofErr w:type="spellStart"/>
      <w:r w:rsidRPr="002B7313">
        <w:t>олиготрофное</w:t>
      </w:r>
      <w:proofErr w:type="spellEnd"/>
      <w:r w:rsidRPr="002B7313">
        <w:t xml:space="preserve"> состояние?</w:t>
      </w:r>
    </w:p>
    <w:p w:rsidR="002B7313" w:rsidRPr="002B7313" w:rsidRDefault="002B7313" w:rsidP="00F87D57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2B7313">
        <w:rPr>
          <w:b/>
        </w:rPr>
        <w:t>б)</w:t>
      </w:r>
      <w:r>
        <w:t xml:space="preserve"> и</w:t>
      </w:r>
      <w:r w:rsidRPr="002B7313">
        <w:t xml:space="preserve">спользуя диаграмму </w:t>
      </w:r>
      <w:proofErr w:type="spellStart"/>
      <w:r w:rsidRPr="002B7313">
        <w:t>Фолленвайдера</w:t>
      </w:r>
      <w:proofErr w:type="spellEnd"/>
      <w:r w:rsidRPr="002B7313">
        <w:t xml:space="preserve">, ответьте на вопрос: приведет ли планируемое мероприятие </w:t>
      </w:r>
      <w:r>
        <w:t xml:space="preserve">- </w:t>
      </w:r>
      <w:r w:rsidRPr="002B7313">
        <w:t>полно</w:t>
      </w:r>
      <w:r w:rsidRPr="002B7313">
        <w:softHyphen/>
        <w:t>стью изолировать донные отложения от поступления фосфора в озеро</w:t>
      </w:r>
      <w:r>
        <w:t>,</w:t>
      </w:r>
      <w:r w:rsidRPr="002B7313">
        <w:t xml:space="preserve"> к желаемому результату?</w:t>
      </w:r>
    </w:p>
    <w:p w:rsidR="00725BFD" w:rsidRDefault="00725BFD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b/>
          <w:sz w:val="24"/>
          <w:szCs w:val="24"/>
        </w:rPr>
      </w:pPr>
    </w:p>
    <w:p w:rsidR="00F87D57" w:rsidRPr="00F87D57" w:rsidRDefault="002B7313" w:rsidP="00F87D57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2B7313">
        <w:rPr>
          <w:rFonts w:eastAsia="Times New Roman"/>
          <w:b/>
          <w:sz w:val="24"/>
          <w:szCs w:val="24"/>
        </w:rPr>
        <w:t xml:space="preserve">Задание </w:t>
      </w:r>
      <w:r w:rsidR="00BD050A">
        <w:rPr>
          <w:rFonts w:eastAsia="Times New Roman"/>
          <w:b/>
          <w:sz w:val="24"/>
          <w:szCs w:val="24"/>
        </w:rPr>
        <w:t>«</w:t>
      </w:r>
      <w:r w:rsidRPr="002B7313">
        <w:rPr>
          <w:rFonts w:eastAsia="Times New Roman"/>
          <w:b/>
          <w:sz w:val="24"/>
          <w:szCs w:val="24"/>
        </w:rPr>
        <w:t>а</w:t>
      </w:r>
      <w:r w:rsidR="00BD050A">
        <w:rPr>
          <w:rFonts w:eastAsia="Times New Roman"/>
          <w:b/>
          <w:sz w:val="24"/>
          <w:szCs w:val="24"/>
        </w:rPr>
        <w:t>»</w:t>
      </w:r>
      <w:r w:rsidRPr="002B7313">
        <w:rPr>
          <w:rFonts w:eastAsia="Times New Roman"/>
          <w:b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</w:t>
      </w:r>
      <w:r w:rsidR="00F87D57" w:rsidRPr="00F87D57">
        <w:rPr>
          <w:rFonts w:eastAsia="Times New Roman"/>
          <w:sz w:val="24"/>
          <w:szCs w:val="24"/>
        </w:rPr>
        <w:t>Озеро долгие годы подвергалось антропогенному</w:t>
      </w:r>
      <w:r w:rsidR="00F87D57">
        <w:rPr>
          <w:rFonts w:eastAsia="Times New Roman"/>
          <w:sz w:val="24"/>
          <w:szCs w:val="24"/>
        </w:rPr>
        <w:t xml:space="preserve"> </w:t>
      </w:r>
      <w:proofErr w:type="spellStart"/>
      <w:r w:rsidR="00F87D57" w:rsidRPr="00F87D57">
        <w:rPr>
          <w:rFonts w:eastAsia="Times New Roman"/>
          <w:sz w:val="24"/>
          <w:szCs w:val="24"/>
        </w:rPr>
        <w:t>эвтрофированию</w:t>
      </w:r>
      <w:proofErr w:type="spellEnd"/>
      <w:r w:rsidR="00F87D57" w:rsidRPr="00F87D57">
        <w:rPr>
          <w:rFonts w:eastAsia="Times New Roman"/>
          <w:sz w:val="24"/>
          <w:szCs w:val="24"/>
        </w:rPr>
        <w:t>, при средней глубине около 5 м текущая общая фосфорная нагрузка составляет 1г/м</w:t>
      </w:r>
      <w:proofErr w:type="gramStart"/>
      <w:r w:rsidR="00F87D57" w:rsidRPr="00F87D57">
        <w:rPr>
          <w:rFonts w:eastAsia="Times New Roman"/>
          <w:sz w:val="24"/>
          <w:szCs w:val="24"/>
          <w:vertAlign w:val="superscript"/>
        </w:rPr>
        <w:t>2</w:t>
      </w:r>
      <w:proofErr w:type="gramEnd"/>
      <w:r w:rsidR="00F87D57" w:rsidRPr="00F87D57">
        <w:rPr>
          <w:rFonts w:eastAsia="Times New Roman"/>
          <w:sz w:val="24"/>
          <w:szCs w:val="24"/>
        </w:rPr>
        <w:t xml:space="preserve">·год. Было принято решение по </w:t>
      </w:r>
      <w:proofErr w:type="gramStart"/>
      <w:r w:rsidR="00F87D57" w:rsidRPr="00F87D57">
        <w:rPr>
          <w:rFonts w:eastAsia="Times New Roman"/>
          <w:sz w:val="24"/>
          <w:szCs w:val="24"/>
        </w:rPr>
        <w:t>контролю за</w:t>
      </w:r>
      <w:proofErr w:type="gramEnd"/>
      <w:r w:rsidR="00F87D57" w:rsidRPr="00F87D57">
        <w:rPr>
          <w:rFonts w:eastAsia="Times New Roman"/>
          <w:sz w:val="24"/>
          <w:szCs w:val="24"/>
        </w:rPr>
        <w:t xml:space="preserve"> экологическим состоянием озера с целью сниже</w:t>
      </w:r>
      <w:r w:rsidR="00F87D57" w:rsidRPr="00F87D57">
        <w:rPr>
          <w:rFonts w:eastAsia="Times New Roman"/>
          <w:sz w:val="24"/>
          <w:szCs w:val="24"/>
        </w:rPr>
        <w:softHyphen/>
        <w:t xml:space="preserve">ния его трофического статуса до </w:t>
      </w:r>
      <w:proofErr w:type="spellStart"/>
      <w:r w:rsidR="00F87D57" w:rsidRPr="00F87D57">
        <w:rPr>
          <w:rFonts w:eastAsia="Times New Roman"/>
          <w:sz w:val="24"/>
          <w:szCs w:val="24"/>
        </w:rPr>
        <w:t>мезотрофного</w:t>
      </w:r>
      <w:proofErr w:type="spellEnd"/>
      <w:r w:rsidR="00F87D57" w:rsidRPr="00F87D57">
        <w:rPr>
          <w:rFonts w:eastAsia="Times New Roman"/>
          <w:sz w:val="24"/>
          <w:szCs w:val="24"/>
        </w:rPr>
        <w:t xml:space="preserve"> состояния. Предполагается, что это может улучшить качество воды и привести к увеличению её прозрачности. </w:t>
      </w:r>
    </w:p>
    <w:p w:rsidR="00F87D57" w:rsidRPr="00F87D57" w:rsidRDefault="00F87D57" w:rsidP="00F87D57">
      <w:pPr>
        <w:shd w:val="clear" w:color="auto" w:fill="FFFFFF"/>
        <w:ind w:firstLine="567"/>
        <w:rPr>
          <w:rFonts w:eastAsia="Times New Roman"/>
          <w:sz w:val="24"/>
          <w:szCs w:val="24"/>
        </w:rPr>
      </w:pPr>
      <w:r w:rsidRPr="00F87D57">
        <w:rPr>
          <w:rFonts w:eastAsia="Times New Roman"/>
          <w:sz w:val="24"/>
          <w:szCs w:val="24"/>
        </w:rPr>
        <w:t>Многие стороны заинтересова</w:t>
      </w:r>
      <w:r w:rsidRPr="00F87D57">
        <w:rPr>
          <w:rFonts w:eastAsia="Times New Roman"/>
          <w:sz w:val="24"/>
          <w:szCs w:val="24"/>
        </w:rPr>
        <w:softHyphen/>
        <w:t>ны в осуществлении данного проекта, в частности местные жите</w:t>
      </w:r>
      <w:r w:rsidRPr="00F87D57">
        <w:rPr>
          <w:rFonts w:eastAsia="Times New Roman"/>
          <w:sz w:val="24"/>
          <w:szCs w:val="24"/>
        </w:rPr>
        <w:softHyphen/>
        <w:t>ли, ученые-экологи, региональные власти, коммерческие эколо</w:t>
      </w:r>
      <w:r w:rsidRPr="00F87D57">
        <w:rPr>
          <w:rFonts w:eastAsia="Times New Roman"/>
          <w:sz w:val="24"/>
          <w:szCs w:val="24"/>
        </w:rPr>
        <w:softHyphen/>
        <w:t xml:space="preserve">гические организации, туристические компании. Экологами был </w:t>
      </w:r>
      <w:r w:rsidR="002B7313">
        <w:rPr>
          <w:rFonts w:eastAsia="Times New Roman"/>
          <w:sz w:val="24"/>
          <w:szCs w:val="24"/>
        </w:rPr>
        <w:t>проведен предварительный мониторинг</w:t>
      </w:r>
      <w:r w:rsidRPr="00F87D57">
        <w:rPr>
          <w:rFonts w:eastAsia="Times New Roman"/>
          <w:sz w:val="24"/>
          <w:szCs w:val="24"/>
        </w:rPr>
        <w:t xml:space="preserve"> экологи</w:t>
      </w:r>
      <w:r w:rsidRPr="00F87D57">
        <w:rPr>
          <w:rFonts w:eastAsia="Times New Roman"/>
          <w:sz w:val="24"/>
          <w:szCs w:val="24"/>
        </w:rPr>
        <w:softHyphen/>
        <w:t xml:space="preserve">ческой эффективности возможных мероприятий по борьбе с </w:t>
      </w:r>
      <w:proofErr w:type="spellStart"/>
      <w:r w:rsidRPr="00F87D57">
        <w:rPr>
          <w:rFonts w:eastAsia="Times New Roman"/>
          <w:sz w:val="24"/>
          <w:szCs w:val="24"/>
        </w:rPr>
        <w:t>эвтрофированием</w:t>
      </w:r>
      <w:proofErr w:type="spellEnd"/>
      <w:r w:rsidRPr="00F87D57">
        <w:rPr>
          <w:rFonts w:eastAsia="Times New Roman"/>
          <w:sz w:val="24"/>
          <w:szCs w:val="24"/>
        </w:rPr>
        <w:t xml:space="preserve">. </w:t>
      </w:r>
    </w:p>
    <w:p w:rsidR="002B7313" w:rsidRDefault="00F87D57" w:rsidP="00F87D57">
      <w:pPr>
        <w:pStyle w:val="a3"/>
        <w:spacing w:before="0" w:beforeAutospacing="0" w:after="0" w:afterAutospacing="0"/>
        <w:ind w:firstLine="567"/>
        <w:jc w:val="both"/>
        <w:rPr>
          <w:lang w:eastAsia="en-US"/>
        </w:rPr>
      </w:pPr>
      <w:r w:rsidRPr="00F87D57">
        <w:rPr>
          <w:lang w:eastAsia="en-US"/>
        </w:rPr>
        <w:t>По итогам работы было оценено изменение об</w:t>
      </w:r>
      <w:r w:rsidRPr="00F87D57">
        <w:rPr>
          <w:lang w:eastAsia="en-US"/>
        </w:rPr>
        <w:softHyphen/>
        <w:t xml:space="preserve">щей фосфорной нагрузки на озеро: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lastRenderedPageBreak/>
        <w:t>если увеличить проточность озера, то фосфорная нагрузка на озеро снизится на (0.1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>полное удаление донных отложений (0.7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>контроль за точечными источниками фосфора на водосборе (0.2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 xml:space="preserve">создание защитных водоохранных зон по </w:t>
      </w:r>
      <w:proofErr w:type="spellStart"/>
      <w:r w:rsidRPr="00F87D57">
        <w:rPr>
          <w:lang w:eastAsia="en-US"/>
        </w:rPr>
        <w:t>оерегам</w:t>
      </w:r>
      <w:proofErr w:type="spellEnd"/>
      <w:r w:rsidRPr="00F87D57">
        <w:rPr>
          <w:lang w:eastAsia="en-US"/>
        </w:rPr>
        <w:t xml:space="preserve"> озера (0.1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 xml:space="preserve">ежегодное изъятие </w:t>
      </w:r>
      <w:proofErr w:type="spellStart"/>
      <w:r w:rsidRPr="00F87D57">
        <w:rPr>
          <w:lang w:eastAsia="en-US"/>
        </w:rPr>
        <w:t>макрофитов</w:t>
      </w:r>
      <w:proofErr w:type="spellEnd"/>
      <w:r w:rsidRPr="00F87D57">
        <w:rPr>
          <w:lang w:eastAsia="en-US"/>
        </w:rPr>
        <w:t xml:space="preserve"> из водоема (0.15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>добавление в воду озера карбоната кальция для химического связывания фосфора (0.6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·год), </w:t>
      </w:r>
    </w:p>
    <w:p w:rsidR="002B7313" w:rsidRDefault="00F87D57" w:rsidP="002B7313">
      <w:pPr>
        <w:pStyle w:val="a3"/>
        <w:numPr>
          <w:ilvl w:val="0"/>
          <w:numId w:val="3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lang w:eastAsia="en-US"/>
        </w:rPr>
      </w:pPr>
      <w:r w:rsidRPr="00F87D57">
        <w:rPr>
          <w:lang w:eastAsia="en-US"/>
        </w:rPr>
        <w:t>монтирова</w:t>
      </w:r>
      <w:r w:rsidRPr="00F87D57">
        <w:rPr>
          <w:lang w:eastAsia="en-US"/>
        </w:rPr>
        <w:softHyphen/>
        <w:t>ние установок для аэрации воды (0.3 г/м</w:t>
      </w:r>
      <w:proofErr w:type="gramStart"/>
      <w:r w:rsidRPr="00F87D57">
        <w:rPr>
          <w:vertAlign w:val="superscript"/>
          <w:lang w:eastAsia="en-US"/>
        </w:rPr>
        <w:t>2</w:t>
      </w:r>
      <w:proofErr w:type="gramEnd"/>
      <w:r w:rsidRPr="00F87D57">
        <w:rPr>
          <w:lang w:eastAsia="en-US"/>
        </w:rPr>
        <w:t xml:space="preserve">·год). </w:t>
      </w:r>
    </w:p>
    <w:p w:rsidR="00FC4019" w:rsidRDefault="00F87D57" w:rsidP="00F87D57">
      <w:pPr>
        <w:pStyle w:val="a3"/>
        <w:spacing w:before="0" w:beforeAutospacing="0" w:after="0" w:afterAutospacing="0"/>
        <w:ind w:firstLine="567"/>
        <w:jc w:val="both"/>
        <w:rPr>
          <w:b/>
          <w:lang w:eastAsia="en-US"/>
        </w:rPr>
      </w:pPr>
      <w:r w:rsidRPr="002B7313">
        <w:rPr>
          <w:b/>
          <w:lang w:eastAsia="en-US"/>
        </w:rPr>
        <w:t xml:space="preserve">Существует ли возможность перевести озеро в чистое </w:t>
      </w:r>
      <w:proofErr w:type="spellStart"/>
      <w:r w:rsidRPr="002B7313">
        <w:rPr>
          <w:b/>
          <w:lang w:eastAsia="en-US"/>
        </w:rPr>
        <w:t>олиготрофное</w:t>
      </w:r>
      <w:proofErr w:type="spellEnd"/>
      <w:r w:rsidRPr="002B7313">
        <w:rPr>
          <w:b/>
          <w:lang w:eastAsia="en-US"/>
        </w:rPr>
        <w:t xml:space="preserve"> состояние</w:t>
      </w:r>
      <w:r w:rsidR="002B7313" w:rsidRPr="002B7313">
        <w:rPr>
          <w:b/>
          <w:lang w:eastAsia="en-US"/>
        </w:rPr>
        <w:t>?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 задания «а» должно включать:</w:t>
      </w:r>
    </w:p>
    <w:p w:rsidR="00BD050A" w:rsidRDefault="00BD050A" w:rsidP="00F87D57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BD050A">
        <w:rPr>
          <w:bCs/>
        </w:rPr>
        <w:t>Вывод:</w:t>
      </w:r>
    </w:p>
    <w:p w:rsidR="001B4019" w:rsidRPr="001B4019" w:rsidRDefault="001B4019" w:rsidP="001B4019">
      <w:pPr>
        <w:pStyle w:val="a3"/>
        <w:numPr>
          <w:ilvl w:val="0"/>
          <w:numId w:val="6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bCs/>
        </w:rPr>
      </w:pPr>
      <w:r>
        <w:t>определить по</w:t>
      </w:r>
      <w:r w:rsidRPr="001B4019">
        <w:t xml:space="preserve"> рисунк</w:t>
      </w:r>
      <w:r>
        <w:t>у</w:t>
      </w:r>
      <w:r w:rsidRPr="001B4019">
        <w:t xml:space="preserve"> 1 </w:t>
      </w:r>
      <w:r>
        <w:t xml:space="preserve">порог </w:t>
      </w:r>
      <w:r w:rsidRPr="001B4019">
        <w:t>необходимо</w:t>
      </w:r>
      <w:r>
        <w:t>го</w:t>
      </w:r>
      <w:r w:rsidRPr="001B4019">
        <w:t xml:space="preserve"> </w:t>
      </w:r>
      <w:r>
        <w:t>снижения</w:t>
      </w:r>
      <w:r w:rsidRPr="001B4019">
        <w:t xml:space="preserve"> общ</w:t>
      </w:r>
      <w:r>
        <w:t>ей</w:t>
      </w:r>
      <w:r w:rsidRPr="001B4019">
        <w:t xml:space="preserve"> фосфорн</w:t>
      </w:r>
      <w:r>
        <w:t>ой</w:t>
      </w:r>
      <w:r w:rsidRPr="001B4019">
        <w:t xml:space="preserve"> нагрузк</w:t>
      </w:r>
      <w:r>
        <w:t>и</w:t>
      </w:r>
      <w:r w:rsidRPr="001B4019">
        <w:t xml:space="preserve"> для достижения </w:t>
      </w:r>
      <w:proofErr w:type="spellStart"/>
      <w:r w:rsidRPr="001B4019">
        <w:t>олиготрофного</w:t>
      </w:r>
      <w:proofErr w:type="spellEnd"/>
      <w:r w:rsidRPr="001B4019">
        <w:t xml:space="preserve"> состояния</w:t>
      </w:r>
      <w:r>
        <w:t>,</w:t>
      </w:r>
    </w:p>
    <w:p w:rsidR="001B4019" w:rsidRPr="001B4019" w:rsidRDefault="001B4019" w:rsidP="001B4019">
      <w:pPr>
        <w:pStyle w:val="a3"/>
        <w:numPr>
          <w:ilvl w:val="0"/>
          <w:numId w:val="6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bCs/>
        </w:rPr>
      </w:pPr>
      <w:r w:rsidRPr="001B4019">
        <w:t>о</w:t>
      </w:r>
      <w:r>
        <w:t>пределить на</w:t>
      </w:r>
      <w:r w:rsidRPr="001B4019">
        <w:t>сколько необходимо снижение нагрузки от исходного значения,</w:t>
      </w:r>
    </w:p>
    <w:p w:rsidR="00BD050A" w:rsidRDefault="00BD050A" w:rsidP="00BD050A">
      <w:pPr>
        <w:pStyle w:val="a3"/>
        <w:numPr>
          <w:ilvl w:val="0"/>
          <w:numId w:val="5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>
        <w:rPr>
          <w:bCs/>
        </w:rPr>
        <w:t>п</w:t>
      </w:r>
      <w:r w:rsidRPr="00BD050A">
        <w:rPr>
          <w:bCs/>
        </w:rPr>
        <w:t xml:space="preserve">еречисление мероприятий со снижаемой нагрузкой в </w:t>
      </w:r>
      <w:r w:rsidRPr="00BD050A">
        <w:t>г/м</w:t>
      </w:r>
      <w:proofErr w:type="gramStart"/>
      <w:r w:rsidRPr="00BD050A">
        <w:rPr>
          <w:vertAlign w:val="superscript"/>
        </w:rPr>
        <w:t>2</w:t>
      </w:r>
      <w:proofErr w:type="gramEnd"/>
      <w:r w:rsidRPr="00BD050A">
        <w:t>·год</w:t>
      </w:r>
      <w:r>
        <w:t>,</w:t>
      </w:r>
    </w:p>
    <w:p w:rsidR="00BD050A" w:rsidRPr="00BD050A" w:rsidRDefault="00BD050A" w:rsidP="00BD050A">
      <w:pPr>
        <w:pStyle w:val="a3"/>
        <w:numPr>
          <w:ilvl w:val="0"/>
          <w:numId w:val="5"/>
        </w:numPr>
        <w:tabs>
          <w:tab w:val="left" w:pos="851"/>
        </w:tabs>
        <w:spacing w:before="0" w:beforeAutospacing="0" w:after="0" w:afterAutospacing="0"/>
        <w:ind w:left="0" w:firstLine="567"/>
        <w:jc w:val="both"/>
        <w:rPr>
          <w:bCs/>
        </w:rPr>
      </w:pPr>
      <w:r>
        <w:rPr>
          <w:bCs/>
        </w:rPr>
        <w:t>какие из перечисленных мероприятий наиболее просты и экономичны.</w:t>
      </w:r>
    </w:p>
    <w:p w:rsidR="00BD050A" w:rsidRDefault="00BD050A" w:rsidP="00F87D57">
      <w:pPr>
        <w:pStyle w:val="a3"/>
        <w:spacing w:before="0" w:beforeAutospacing="0" w:after="0" w:afterAutospacing="0"/>
        <w:ind w:firstLine="567"/>
        <w:jc w:val="both"/>
        <w:rPr>
          <w:b/>
        </w:rPr>
      </w:pPr>
    </w:p>
    <w:p w:rsidR="002B7313" w:rsidRDefault="002B7313" w:rsidP="00F87D57">
      <w:pPr>
        <w:pStyle w:val="a3"/>
        <w:spacing w:before="0" w:beforeAutospacing="0" w:after="0" w:afterAutospacing="0"/>
        <w:ind w:firstLine="567"/>
        <w:jc w:val="both"/>
      </w:pPr>
      <w:r w:rsidRPr="002B7313">
        <w:rPr>
          <w:b/>
        </w:rPr>
        <w:t xml:space="preserve">Задание </w:t>
      </w:r>
      <w:r w:rsidR="00BD050A">
        <w:rPr>
          <w:b/>
        </w:rPr>
        <w:t>«</w:t>
      </w:r>
      <w:r w:rsidRPr="002B7313">
        <w:rPr>
          <w:b/>
        </w:rPr>
        <w:t>б</w:t>
      </w:r>
      <w:r w:rsidR="00BD050A">
        <w:rPr>
          <w:b/>
        </w:rPr>
        <w:t>»</w:t>
      </w:r>
      <w:r w:rsidRPr="002B7313">
        <w:rPr>
          <w:b/>
        </w:rPr>
        <w:t>:</w:t>
      </w:r>
      <w:r>
        <w:t xml:space="preserve"> </w:t>
      </w:r>
      <w:r w:rsidR="00F87D57" w:rsidRPr="00F87D57">
        <w:t xml:space="preserve">Установлено, что в </w:t>
      </w:r>
      <w:proofErr w:type="spellStart"/>
      <w:r w:rsidR="00F87D57" w:rsidRPr="00F87D57">
        <w:t>гиперэвтрофное</w:t>
      </w:r>
      <w:proofErr w:type="spellEnd"/>
      <w:r w:rsidR="00F87D57" w:rsidRPr="00F87D57">
        <w:t xml:space="preserve"> мелководное озеро (площадь - 57 </w:t>
      </w:r>
      <w:r w:rsidR="001D0731">
        <w:t>га</w:t>
      </w:r>
      <w:r>
        <w:t>, средняя глубина -1,</w:t>
      </w:r>
      <w:r w:rsidR="00F87D57" w:rsidRPr="00F87D57">
        <w:t>5 метра) ежегодно с притоками и с водосбора поступает 18</w:t>
      </w:r>
      <w:r w:rsidR="001D0731">
        <w:t>0</w:t>
      </w:r>
      <w:r w:rsidR="00F87D57" w:rsidRPr="00F87D57">
        <w:t xml:space="preserve"> т фосфора. Расчеты внутренней фосфорной нагрузки на основе </w:t>
      </w:r>
      <w:r>
        <w:t>мониторинга</w:t>
      </w:r>
      <w:r w:rsidR="00F87D57" w:rsidRPr="00F87D57">
        <w:t xml:space="preserve"> по скорости выделения этого элемента из донных отложений показали годовую величину в 100</w:t>
      </w:r>
      <w:r w:rsidR="001D0731">
        <w:t>0</w:t>
      </w:r>
      <w:r w:rsidR="00F87D57" w:rsidRPr="00F87D57">
        <w:t xml:space="preserve"> т фосфо</w:t>
      </w:r>
      <w:r w:rsidR="00F87D57" w:rsidRPr="00F87D57">
        <w:softHyphen/>
        <w:t>ра. Поскольку внутренняя фосфорная нагрузка значительно пре</w:t>
      </w:r>
      <w:r w:rsidR="00F87D57" w:rsidRPr="00F87D57">
        <w:softHyphen/>
        <w:t xml:space="preserve">вышает </w:t>
      </w:r>
      <w:proofErr w:type="gramStart"/>
      <w:r w:rsidR="00F87D57" w:rsidRPr="00F87D57">
        <w:t>внешнюю</w:t>
      </w:r>
      <w:proofErr w:type="gramEnd"/>
      <w:r w:rsidR="00F87D57" w:rsidRPr="00F87D57">
        <w:t xml:space="preserve">, для перевода озера в </w:t>
      </w:r>
      <w:proofErr w:type="spellStart"/>
      <w:r w:rsidR="00F87D57" w:rsidRPr="00F87D57">
        <w:t>мезотрофное</w:t>
      </w:r>
      <w:proofErr w:type="spellEnd"/>
      <w:r w:rsidR="00F87D57" w:rsidRPr="00F87D57">
        <w:t xml:space="preserve"> состояние планируется осуществить дорогостоящее мероприятие - полно</w:t>
      </w:r>
      <w:r w:rsidR="00F87D57" w:rsidRPr="00F87D57">
        <w:softHyphen/>
        <w:t xml:space="preserve">стью изолировать донные отложения от поступления фосфора в озеро. </w:t>
      </w:r>
    </w:p>
    <w:p w:rsidR="00F87D57" w:rsidRPr="002B7313" w:rsidRDefault="00BD050A" w:rsidP="00F87D57">
      <w:pPr>
        <w:pStyle w:val="a3"/>
        <w:spacing w:before="0" w:beforeAutospacing="0" w:after="0" w:afterAutospacing="0"/>
        <w:ind w:firstLine="567"/>
        <w:jc w:val="both"/>
        <w:rPr>
          <w:b/>
          <w:bCs/>
        </w:rPr>
      </w:pPr>
      <w:r>
        <w:rPr>
          <w:b/>
        </w:rPr>
        <w:t>П</w:t>
      </w:r>
      <w:r w:rsidR="00F87D57" w:rsidRPr="002B7313">
        <w:rPr>
          <w:b/>
        </w:rPr>
        <w:t>риведет ли планируемое мероприятие к желаемому результату?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 задания «б» должно включать</w:t>
      </w:r>
      <w:r w:rsidRPr="00BD050A">
        <w:rPr>
          <w:rFonts w:eastAsia="Times New Roman"/>
          <w:sz w:val="24"/>
          <w:szCs w:val="24"/>
        </w:rPr>
        <w:t xml:space="preserve"> по</w:t>
      </w:r>
      <w:r w:rsidRPr="00BD050A">
        <w:rPr>
          <w:rFonts w:eastAsia="Times New Roman"/>
          <w:sz w:val="24"/>
          <w:szCs w:val="24"/>
        </w:rPr>
        <w:softHyphen/>
        <w:t xml:space="preserve">следовательность расчетов </w:t>
      </w:r>
      <w:r>
        <w:rPr>
          <w:rFonts w:eastAsia="Times New Roman"/>
          <w:sz w:val="24"/>
          <w:szCs w:val="24"/>
        </w:rPr>
        <w:t>п</w:t>
      </w:r>
      <w:r w:rsidRPr="00BD050A">
        <w:rPr>
          <w:rFonts w:eastAsia="Times New Roman"/>
          <w:sz w:val="24"/>
          <w:szCs w:val="24"/>
        </w:rPr>
        <w:t>о диаграмме рисунка 1</w:t>
      </w:r>
      <w:r>
        <w:rPr>
          <w:rFonts w:eastAsia="Times New Roman"/>
          <w:sz w:val="24"/>
          <w:szCs w:val="24"/>
        </w:rPr>
        <w:t>:</w:t>
      </w:r>
    </w:p>
    <w:p w:rsidR="00BD050A" w:rsidRP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b/>
          <w:sz w:val="24"/>
          <w:szCs w:val="24"/>
        </w:rPr>
        <w:t>1</w:t>
      </w:r>
      <w:r w:rsidRPr="00BD050A">
        <w:rPr>
          <w:rFonts w:eastAsia="Times New Roman"/>
          <w:sz w:val="24"/>
          <w:szCs w:val="24"/>
        </w:rPr>
        <w:t xml:space="preserve"> Определение нагрузки по общему фосфору на м</w:t>
      </w:r>
      <w:proofErr w:type="gramStart"/>
      <w:r w:rsidRPr="00BD050A">
        <w:rPr>
          <w:rFonts w:eastAsia="Times New Roman"/>
          <w:sz w:val="24"/>
          <w:szCs w:val="24"/>
          <w:vertAlign w:val="superscript"/>
        </w:rPr>
        <w:t>2</w:t>
      </w:r>
      <w:proofErr w:type="gramEnd"/>
      <w:r w:rsidRPr="00BD050A">
        <w:rPr>
          <w:rFonts w:eastAsia="Times New Roman"/>
          <w:sz w:val="24"/>
          <w:szCs w:val="24"/>
        </w:rPr>
        <w:t xml:space="preserve"> в год: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>Внешняя нагрузка</w:t>
      </w:r>
      <w:r>
        <w:rPr>
          <w:rFonts w:eastAsia="Times New Roman"/>
          <w:sz w:val="24"/>
          <w:szCs w:val="24"/>
        </w:rPr>
        <w:t xml:space="preserve"> (</w:t>
      </w:r>
      <w:proofErr w:type="gramStart"/>
      <w:r>
        <w:rPr>
          <w:rFonts w:eastAsia="Times New Roman"/>
          <w:sz w:val="24"/>
          <w:szCs w:val="24"/>
          <w:lang w:val="en-US"/>
        </w:rPr>
        <w:t>N</w:t>
      </w:r>
      <w:proofErr w:type="gramEnd"/>
      <w:r>
        <w:rPr>
          <w:rFonts w:eastAsia="Times New Roman"/>
          <w:sz w:val="24"/>
          <w:szCs w:val="24"/>
        </w:rPr>
        <w:t>в)</w:t>
      </w:r>
      <w:r w:rsidRPr="00BD050A">
        <w:rPr>
          <w:rFonts w:eastAsia="Times New Roman"/>
          <w:sz w:val="24"/>
          <w:szCs w:val="24"/>
        </w:rPr>
        <w:t xml:space="preserve"> составляет</w:t>
      </w:r>
      <w:r>
        <w:rPr>
          <w:rFonts w:eastAsia="Times New Roman"/>
          <w:sz w:val="24"/>
          <w:szCs w:val="24"/>
        </w:rPr>
        <w:t>:</w:t>
      </w:r>
      <w:r w:rsidRPr="00BD050A">
        <w:rPr>
          <w:rFonts w:eastAsia="Times New Roman"/>
          <w:sz w:val="24"/>
          <w:szCs w:val="24"/>
        </w:rPr>
        <w:t xml:space="preserve"> 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N</w:t>
      </w:r>
      <w:r>
        <w:rPr>
          <w:rFonts w:eastAsia="Times New Roman"/>
          <w:sz w:val="24"/>
          <w:szCs w:val="24"/>
        </w:rPr>
        <w:t>в = А</w:t>
      </w:r>
      <w:r w:rsidR="001B4019">
        <w:rPr>
          <w:rFonts w:eastAsia="Times New Roman"/>
          <w:sz w:val="24"/>
          <w:szCs w:val="24"/>
        </w:rPr>
        <w:t xml:space="preserve"> / </w:t>
      </w:r>
      <w:r>
        <w:rPr>
          <w:rFonts w:eastAsia="Times New Roman"/>
          <w:sz w:val="24"/>
          <w:szCs w:val="24"/>
          <w:lang w:val="en-US"/>
        </w:rPr>
        <w:t>S</w:t>
      </w:r>
      <w:r w:rsidR="001B4019">
        <w:rPr>
          <w:rFonts w:eastAsia="Times New Roman"/>
          <w:sz w:val="24"/>
          <w:szCs w:val="24"/>
        </w:rPr>
        <w:t>*1000</w:t>
      </w:r>
      <w:r>
        <w:rPr>
          <w:rFonts w:eastAsia="Times New Roman"/>
          <w:sz w:val="24"/>
          <w:szCs w:val="24"/>
        </w:rPr>
        <w:t>,</w:t>
      </w:r>
      <w:r w:rsidR="001B4019" w:rsidRPr="001B4019">
        <w:rPr>
          <w:rFonts w:eastAsia="Times New Roman"/>
          <w:sz w:val="24"/>
          <w:szCs w:val="24"/>
        </w:rPr>
        <w:t xml:space="preserve"> </w:t>
      </w:r>
      <w:r w:rsidR="001B4019" w:rsidRPr="00BD050A">
        <w:rPr>
          <w:rFonts w:eastAsia="Times New Roman"/>
          <w:sz w:val="24"/>
          <w:szCs w:val="24"/>
        </w:rPr>
        <w:t>г/м</w:t>
      </w:r>
      <w:r w:rsidR="001B4019" w:rsidRPr="00BD050A">
        <w:rPr>
          <w:rFonts w:eastAsia="Times New Roman"/>
          <w:sz w:val="24"/>
          <w:szCs w:val="24"/>
          <w:vertAlign w:val="superscript"/>
        </w:rPr>
        <w:t>2</w:t>
      </w:r>
      <w:r w:rsidR="001B4019" w:rsidRPr="00BD050A">
        <w:rPr>
          <w:rFonts w:eastAsia="Times New Roman"/>
          <w:sz w:val="24"/>
          <w:szCs w:val="24"/>
        </w:rPr>
        <w:t>·год</w:t>
      </w:r>
      <w:r w:rsidR="001D0731">
        <w:rPr>
          <w:rFonts w:eastAsia="Times New Roman"/>
          <w:sz w:val="24"/>
          <w:szCs w:val="24"/>
        </w:rPr>
        <w:t>,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где</w:t>
      </w:r>
      <w:proofErr w:type="gramStart"/>
      <w:r>
        <w:rPr>
          <w:rFonts w:eastAsia="Times New Roman"/>
          <w:sz w:val="24"/>
          <w:szCs w:val="24"/>
        </w:rPr>
        <w:t xml:space="preserve"> А</w:t>
      </w:r>
      <w:proofErr w:type="gramEnd"/>
      <w:r>
        <w:rPr>
          <w:rFonts w:eastAsia="Times New Roman"/>
          <w:sz w:val="24"/>
          <w:szCs w:val="24"/>
        </w:rPr>
        <w:t xml:space="preserve"> – поступление фосфора с водосбора за год, т,</w:t>
      </w:r>
    </w:p>
    <w:p w:rsidR="00BD050A" w:rsidRPr="001D0731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S</w:t>
      </w:r>
      <w:r w:rsidRPr="00BD050A">
        <w:rPr>
          <w:rFonts w:eastAsia="Times New Roman"/>
          <w:sz w:val="24"/>
          <w:szCs w:val="24"/>
        </w:rPr>
        <w:t xml:space="preserve"> – </w:t>
      </w:r>
      <w:proofErr w:type="gramStart"/>
      <w:r>
        <w:rPr>
          <w:rFonts w:eastAsia="Times New Roman"/>
          <w:sz w:val="24"/>
          <w:szCs w:val="24"/>
        </w:rPr>
        <w:t>площадь</w:t>
      </w:r>
      <w:proofErr w:type="gramEnd"/>
      <w:r>
        <w:rPr>
          <w:rFonts w:eastAsia="Times New Roman"/>
          <w:sz w:val="24"/>
          <w:szCs w:val="24"/>
        </w:rPr>
        <w:t xml:space="preserve"> водоема, </w:t>
      </w:r>
      <w:r w:rsidRPr="00BD050A">
        <w:rPr>
          <w:rFonts w:eastAsia="Times New Roman"/>
          <w:sz w:val="24"/>
          <w:szCs w:val="24"/>
        </w:rPr>
        <w:t>м</w:t>
      </w:r>
      <w:r w:rsidRPr="00BD050A">
        <w:rPr>
          <w:rFonts w:eastAsia="Times New Roman"/>
          <w:sz w:val="24"/>
          <w:szCs w:val="24"/>
          <w:vertAlign w:val="superscript"/>
        </w:rPr>
        <w:t>2</w:t>
      </w:r>
      <w:r w:rsidR="001D0731">
        <w:rPr>
          <w:rFonts w:eastAsia="Times New Roman"/>
          <w:sz w:val="24"/>
          <w:szCs w:val="24"/>
        </w:rPr>
        <w:t>.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 xml:space="preserve">Внутренняя нагрузка </w:t>
      </w:r>
      <w:r w:rsidR="001D0731">
        <w:rPr>
          <w:rFonts w:eastAsia="Times New Roman"/>
          <w:sz w:val="24"/>
          <w:szCs w:val="24"/>
        </w:rPr>
        <w:t>(</w:t>
      </w:r>
      <w:proofErr w:type="gramStart"/>
      <w:r w:rsidR="001D0731">
        <w:rPr>
          <w:rFonts w:eastAsia="Times New Roman"/>
          <w:sz w:val="24"/>
          <w:szCs w:val="24"/>
          <w:lang w:val="en-US"/>
        </w:rPr>
        <w:t>N</w:t>
      </w:r>
      <w:proofErr w:type="spellStart"/>
      <w:proofErr w:type="gramEnd"/>
      <w:r w:rsidR="001D0731">
        <w:rPr>
          <w:rFonts w:eastAsia="Times New Roman"/>
          <w:sz w:val="24"/>
          <w:szCs w:val="24"/>
        </w:rPr>
        <w:t>н</w:t>
      </w:r>
      <w:proofErr w:type="spellEnd"/>
      <w:r w:rsidR="001D0731">
        <w:rPr>
          <w:rFonts w:eastAsia="Times New Roman"/>
          <w:sz w:val="24"/>
          <w:szCs w:val="24"/>
        </w:rPr>
        <w:t xml:space="preserve">) </w:t>
      </w:r>
      <w:r w:rsidRPr="00BD050A">
        <w:rPr>
          <w:rFonts w:eastAsia="Times New Roman"/>
          <w:sz w:val="24"/>
          <w:szCs w:val="24"/>
        </w:rPr>
        <w:t>составляет</w:t>
      </w:r>
      <w:r>
        <w:rPr>
          <w:rFonts w:eastAsia="Times New Roman"/>
          <w:sz w:val="24"/>
          <w:szCs w:val="24"/>
        </w:rPr>
        <w:t>:</w:t>
      </w:r>
    </w:p>
    <w:p w:rsidR="00BD050A" w:rsidRDefault="001D0731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N</w:t>
      </w:r>
      <w:proofErr w:type="spellStart"/>
      <w:r>
        <w:rPr>
          <w:rFonts w:eastAsia="Times New Roman"/>
          <w:sz w:val="24"/>
          <w:szCs w:val="24"/>
        </w:rPr>
        <w:t>н</w:t>
      </w:r>
      <w:proofErr w:type="spellEnd"/>
      <w:r>
        <w:rPr>
          <w:rFonts w:eastAsia="Times New Roman"/>
          <w:sz w:val="24"/>
          <w:szCs w:val="24"/>
        </w:rPr>
        <w:t xml:space="preserve"> = В / </w:t>
      </w:r>
      <w:r>
        <w:rPr>
          <w:rFonts w:eastAsia="Times New Roman"/>
          <w:sz w:val="24"/>
          <w:szCs w:val="24"/>
          <w:lang w:val="en-US"/>
        </w:rPr>
        <w:t>S</w:t>
      </w:r>
      <w:r>
        <w:rPr>
          <w:rFonts w:eastAsia="Times New Roman"/>
          <w:sz w:val="24"/>
          <w:szCs w:val="24"/>
        </w:rPr>
        <w:t xml:space="preserve">*1000, </w:t>
      </w:r>
      <w:r w:rsidRPr="00BD050A">
        <w:rPr>
          <w:rFonts w:eastAsia="Times New Roman"/>
          <w:sz w:val="24"/>
          <w:szCs w:val="24"/>
        </w:rPr>
        <w:t>г/м</w:t>
      </w:r>
      <w:r w:rsidRPr="00BD050A">
        <w:rPr>
          <w:rFonts w:eastAsia="Times New Roman"/>
          <w:sz w:val="24"/>
          <w:szCs w:val="24"/>
          <w:vertAlign w:val="superscript"/>
        </w:rPr>
        <w:t>2</w:t>
      </w:r>
      <w:r w:rsidRPr="00BD050A">
        <w:rPr>
          <w:rFonts w:eastAsia="Times New Roman"/>
          <w:sz w:val="24"/>
          <w:szCs w:val="24"/>
        </w:rPr>
        <w:t>·год</w:t>
      </w:r>
      <w:r>
        <w:rPr>
          <w:rFonts w:eastAsia="Times New Roman"/>
          <w:sz w:val="24"/>
          <w:szCs w:val="24"/>
        </w:rPr>
        <w:t>,</w:t>
      </w:r>
    </w:p>
    <w:p w:rsidR="001D0731" w:rsidRPr="00BD050A" w:rsidRDefault="001D0731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где</w:t>
      </w:r>
      <w:proofErr w:type="gramStart"/>
      <w:r>
        <w:rPr>
          <w:rFonts w:eastAsia="Times New Roman"/>
          <w:sz w:val="24"/>
          <w:szCs w:val="24"/>
        </w:rPr>
        <w:t xml:space="preserve"> В</w:t>
      </w:r>
      <w:proofErr w:type="gramEnd"/>
      <w:r>
        <w:rPr>
          <w:rFonts w:eastAsia="Times New Roman"/>
          <w:sz w:val="24"/>
          <w:szCs w:val="24"/>
        </w:rPr>
        <w:t xml:space="preserve"> - </w:t>
      </w:r>
      <w:r w:rsidRPr="00F87D57">
        <w:rPr>
          <w:rFonts w:eastAsia="Times New Roman"/>
          <w:sz w:val="24"/>
          <w:szCs w:val="24"/>
        </w:rPr>
        <w:t xml:space="preserve">выделения </w:t>
      </w:r>
      <w:r>
        <w:rPr>
          <w:rFonts w:eastAsia="Times New Roman"/>
          <w:sz w:val="24"/>
          <w:szCs w:val="24"/>
        </w:rPr>
        <w:t>фосфора</w:t>
      </w:r>
      <w:r w:rsidRPr="00F87D57">
        <w:rPr>
          <w:rFonts w:eastAsia="Times New Roman"/>
          <w:sz w:val="24"/>
          <w:szCs w:val="24"/>
        </w:rPr>
        <w:t xml:space="preserve"> из донных отложений</w:t>
      </w:r>
      <w:r>
        <w:rPr>
          <w:rFonts w:eastAsia="Times New Roman"/>
          <w:sz w:val="24"/>
          <w:szCs w:val="24"/>
        </w:rPr>
        <w:t xml:space="preserve"> за год, т.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>Общая нагрузка составит</w:t>
      </w:r>
      <w:r>
        <w:rPr>
          <w:rFonts w:eastAsia="Times New Roman"/>
          <w:sz w:val="24"/>
          <w:szCs w:val="24"/>
        </w:rPr>
        <w:t>:</w:t>
      </w:r>
    </w:p>
    <w:p w:rsidR="00BD050A" w:rsidRPr="00BD050A" w:rsidRDefault="001D0731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N</w:t>
      </w:r>
      <w:r w:rsidRPr="001D0731">
        <w:rPr>
          <w:rFonts w:eastAsia="Times New Roman"/>
          <w:sz w:val="24"/>
          <w:szCs w:val="24"/>
        </w:rPr>
        <w:t xml:space="preserve"> = </w:t>
      </w:r>
      <w:r>
        <w:rPr>
          <w:rFonts w:eastAsia="Times New Roman"/>
          <w:sz w:val="24"/>
          <w:szCs w:val="24"/>
          <w:lang w:val="en-US"/>
        </w:rPr>
        <w:t>N</w:t>
      </w:r>
      <w:r>
        <w:rPr>
          <w:rFonts w:eastAsia="Times New Roman"/>
          <w:sz w:val="24"/>
          <w:szCs w:val="24"/>
        </w:rPr>
        <w:t xml:space="preserve">в + </w:t>
      </w:r>
      <w:r>
        <w:rPr>
          <w:rFonts w:eastAsia="Times New Roman"/>
          <w:sz w:val="24"/>
          <w:szCs w:val="24"/>
          <w:lang w:val="en-US"/>
        </w:rPr>
        <w:t>N</w:t>
      </w:r>
      <w:proofErr w:type="spellStart"/>
      <w:r>
        <w:rPr>
          <w:rFonts w:eastAsia="Times New Roman"/>
          <w:sz w:val="24"/>
          <w:szCs w:val="24"/>
        </w:rPr>
        <w:t>н</w:t>
      </w:r>
      <w:proofErr w:type="spellEnd"/>
      <w:r>
        <w:rPr>
          <w:rFonts w:eastAsia="Times New Roman"/>
          <w:sz w:val="24"/>
          <w:szCs w:val="24"/>
        </w:rPr>
        <w:t xml:space="preserve">, </w:t>
      </w:r>
      <w:r w:rsidRPr="00BD050A">
        <w:rPr>
          <w:rFonts w:eastAsia="Times New Roman"/>
          <w:sz w:val="24"/>
          <w:szCs w:val="24"/>
        </w:rPr>
        <w:t>г/м</w:t>
      </w:r>
      <w:r w:rsidRPr="00BD050A">
        <w:rPr>
          <w:rFonts w:eastAsia="Times New Roman"/>
          <w:sz w:val="24"/>
          <w:szCs w:val="24"/>
          <w:vertAlign w:val="superscript"/>
        </w:rPr>
        <w:t>2</w:t>
      </w:r>
      <w:r w:rsidRPr="00BD050A">
        <w:rPr>
          <w:rFonts w:eastAsia="Times New Roman"/>
          <w:sz w:val="24"/>
          <w:szCs w:val="24"/>
        </w:rPr>
        <w:t>·год</w:t>
      </w:r>
      <w:r>
        <w:rPr>
          <w:rFonts w:eastAsia="Times New Roman"/>
          <w:sz w:val="24"/>
          <w:szCs w:val="24"/>
        </w:rPr>
        <w:t>.</w:t>
      </w:r>
    </w:p>
    <w:p w:rsidR="00BD050A" w:rsidRP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b/>
          <w:sz w:val="24"/>
          <w:szCs w:val="24"/>
        </w:rPr>
        <w:t>2</w:t>
      </w:r>
      <w:r w:rsidRPr="00BD050A">
        <w:rPr>
          <w:rFonts w:eastAsia="Times New Roman"/>
          <w:sz w:val="24"/>
          <w:szCs w:val="24"/>
        </w:rPr>
        <w:t xml:space="preserve"> Определение</w:t>
      </w:r>
      <w:r w:rsidR="001D0731">
        <w:rPr>
          <w:rFonts w:eastAsia="Times New Roman"/>
          <w:sz w:val="24"/>
          <w:szCs w:val="24"/>
        </w:rPr>
        <w:t xml:space="preserve"> порогового</w:t>
      </w:r>
      <w:r w:rsidRPr="00BD050A">
        <w:rPr>
          <w:rFonts w:eastAsia="Times New Roman"/>
          <w:sz w:val="24"/>
          <w:szCs w:val="24"/>
        </w:rPr>
        <w:t xml:space="preserve"> уровня нагрузки для </w:t>
      </w:r>
      <w:proofErr w:type="spellStart"/>
      <w:r w:rsidRPr="00BD050A">
        <w:rPr>
          <w:rFonts w:eastAsia="Times New Roman"/>
          <w:sz w:val="24"/>
          <w:szCs w:val="24"/>
        </w:rPr>
        <w:t>мезотрофного</w:t>
      </w:r>
      <w:proofErr w:type="spellEnd"/>
      <w:r w:rsidRPr="00BD050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состояния</w:t>
      </w:r>
      <w:r w:rsidR="001D0731">
        <w:rPr>
          <w:rFonts w:eastAsia="Times New Roman"/>
          <w:sz w:val="24"/>
          <w:szCs w:val="24"/>
        </w:rPr>
        <w:t xml:space="preserve"> (</w:t>
      </w:r>
      <w:proofErr w:type="gramStart"/>
      <w:r w:rsidR="001D0731">
        <w:rPr>
          <w:rFonts w:eastAsia="Times New Roman"/>
          <w:sz w:val="24"/>
          <w:szCs w:val="24"/>
          <w:lang w:val="en-US"/>
        </w:rPr>
        <w:t>N</w:t>
      </w:r>
      <w:proofErr w:type="spellStart"/>
      <w:proofErr w:type="gramEnd"/>
      <w:r w:rsidR="001D0731">
        <w:rPr>
          <w:rFonts w:eastAsia="Times New Roman"/>
          <w:sz w:val="24"/>
          <w:szCs w:val="24"/>
        </w:rPr>
        <w:t>п</w:t>
      </w:r>
      <w:proofErr w:type="spellEnd"/>
      <w:r w:rsidR="001D0731">
        <w:rPr>
          <w:rFonts w:eastAsia="Times New Roman"/>
          <w:sz w:val="24"/>
          <w:szCs w:val="24"/>
        </w:rPr>
        <w:t xml:space="preserve">) </w:t>
      </w:r>
      <w:r>
        <w:rPr>
          <w:rFonts w:eastAsia="Times New Roman"/>
          <w:sz w:val="24"/>
          <w:szCs w:val="24"/>
        </w:rPr>
        <w:t>при глубине 1,5 метра проводится по рисунку 1.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b/>
          <w:sz w:val="24"/>
          <w:szCs w:val="24"/>
        </w:rPr>
        <w:t xml:space="preserve">3 </w:t>
      </w:r>
      <w:r w:rsidRPr="00BD050A">
        <w:rPr>
          <w:rFonts w:eastAsia="Times New Roman"/>
          <w:sz w:val="24"/>
          <w:szCs w:val="24"/>
        </w:rPr>
        <w:t>Определение необходимого снижения нагрузки:</w:t>
      </w:r>
    </w:p>
    <w:p w:rsidR="001D0731" w:rsidRPr="00BD050A" w:rsidRDefault="001D0731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N</w:t>
      </w:r>
      <w:r w:rsidRPr="001D0731">
        <w:rPr>
          <w:rFonts w:eastAsia="Times New Roman"/>
          <w:sz w:val="24"/>
          <w:szCs w:val="24"/>
        </w:rPr>
        <w:t>’ =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lang w:val="en-US"/>
        </w:rPr>
        <w:t>N</w:t>
      </w:r>
      <w:r w:rsidRPr="001D0731">
        <w:rPr>
          <w:rFonts w:eastAsia="Times New Roman"/>
          <w:sz w:val="24"/>
          <w:szCs w:val="24"/>
        </w:rPr>
        <w:t xml:space="preserve"> – </w:t>
      </w:r>
      <w:r>
        <w:rPr>
          <w:rFonts w:eastAsia="Times New Roman"/>
          <w:sz w:val="24"/>
          <w:szCs w:val="24"/>
          <w:lang w:val="en-US"/>
        </w:rPr>
        <w:t>N</w:t>
      </w:r>
      <w:proofErr w:type="spellStart"/>
      <w:r>
        <w:rPr>
          <w:rFonts w:eastAsia="Times New Roman"/>
          <w:sz w:val="24"/>
          <w:szCs w:val="24"/>
        </w:rPr>
        <w:t>п</w:t>
      </w:r>
      <w:proofErr w:type="spellEnd"/>
      <w:r>
        <w:rPr>
          <w:rFonts w:eastAsia="Times New Roman"/>
          <w:sz w:val="24"/>
          <w:szCs w:val="24"/>
        </w:rPr>
        <w:t xml:space="preserve">, </w:t>
      </w:r>
      <w:r w:rsidRPr="00BD050A">
        <w:rPr>
          <w:rFonts w:eastAsia="Times New Roman"/>
          <w:sz w:val="24"/>
          <w:szCs w:val="24"/>
        </w:rPr>
        <w:t>г/м</w:t>
      </w:r>
      <w:r w:rsidRPr="00BD050A">
        <w:rPr>
          <w:rFonts w:eastAsia="Times New Roman"/>
          <w:sz w:val="24"/>
          <w:szCs w:val="24"/>
          <w:vertAlign w:val="superscript"/>
        </w:rPr>
        <w:t>2</w:t>
      </w:r>
      <w:r w:rsidRPr="00BD050A">
        <w:rPr>
          <w:rFonts w:eastAsia="Times New Roman"/>
          <w:sz w:val="24"/>
          <w:szCs w:val="24"/>
        </w:rPr>
        <w:t>·год.</w:t>
      </w:r>
    </w:p>
    <w:p w:rsidR="00BD050A" w:rsidRDefault="00BD050A" w:rsidP="00BD050A">
      <w:pPr>
        <w:shd w:val="clear" w:color="auto" w:fill="FFFFFF"/>
        <w:autoSpaceDE w:val="0"/>
        <w:autoSpaceDN w:val="0"/>
        <w:adjustRightInd w:val="0"/>
        <w:ind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b/>
          <w:sz w:val="24"/>
          <w:szCs w:val="24"/>
        </w:rPr>
        <w:t xml:space="preserve">4 </w:t>
      </w:r>
      <w:r w:rsidRPr="00BD050A">
        <w:rPr>
          <w:rFonts w:eastAsia="Times New Roman"/>
          <w:sz w:val="24"/>
          <w:szCs w:val="24"/>
        </w:rPr>
        <w:t xml:space="preserve">Вывод: </w:t>
      </w:r>
    </w:p>
    <w:p w:rsidR="00BD050A" w:rsidRPr="00BD050A" w:rsidRDefault="00BD050A" w:rsidP="00BD050A">
      <w:pPr>
        <w:pStyle w:val="a8"/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>сколько составляет снижение нагрузки от донных отложений в г/м</w:t>
      </w:r>
      <w:proofErr w:type="gramStart"/>
      <w:r w:rsidRPr="00BD050A">
        <w:rPr>
          <w:rFonts w:eastAsia="Times New Roman"/>
          <w:sz w:val="24"/>
          <w:szCs w:val="24"/>
          <w:vertAlign w:val="superscript"/>
        </w:rPr>
        <w:t>2</w:t>
      </w:r>
      <w:proofErr w:type="gramEnd"/>
      <w:r w:rsidRPr="00BD050A">
        <w:rPr>
          <w:rFonts w:eastAsia="Times New Roman"/>
          <w:sz w:val="24"/>
          <w:szCs w:val="24"/>
        </w:rPr>
        <w:t>·год,</w:t>
      </w:r>
    </w:p>
    <w:p w:rsidR="00BD050A" w:rsidRPr="00BD050A" w:rsidRDefault="00BD050A" w:rsidP="00BD050A">
      <w:pPr>
        <w:pStyle w:val="a8"/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>достаточно ли это снижение или нет,</w:t>
      </w:r>
    </w:p>
    <w:p w:rsidR="00BD050A" w:rsidRPr="00BD050A" w:rsidRDefault="00BD050A" w:rsidP="00BD050A">
      <w:pPr>
        <w:pStyle w:val="a8"/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Times New Roman"/>
          <w:sz w:val="24"/>
          <w:szCs w:val="24"/>
        </w:rPr>
      </w:pPr>
      <w:r w:rsidRPr="00BD050A">
        <w:rPr>
          <w:rFonts w:eastAsia="Times New Roman"/>
          <w:sz w:val="24"/>
          <w:szCs w:val="24"/>
        </w:rPr>
        <w:t>нужны ли дополнительные меры.</w:t>
      </w:r>
    </w:p>
    <w:p w:rsidR="00CA3D4C" w:rsidRPr="00BD050A" w:rsidRDefault="00CA3D4C" w:rsidP="00BD050A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:rsidR="00BD050A" w:rsidRPr="00BD050A" w:rsidRDefault="00BD050A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sectPr w:rsidR="00BD050A" w:rsidRPr="00BD050A" w:rsidSect="003E524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70A2A"/>
    <w:multiLevelType w:val="hybridMultilevel"/>
    <w:tmpl w:val="1A2A3D3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">
    <w:nsid w:val="2A0122D6"/>
    <w:multiLevelType w:val="hybridMultilevel"/>
    <w:tmpl w:val="3C48F24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2">
    <w:nsid w:val="376A0E63"/>
    <w:multiLevelType w:val="hybridMultilevel"/>
    <w:tmpl w:val="1A3E172A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3">
    <w:nsid w:val="3AE94818"/>
    <w:multiLevelType w:val="hybridMultilevel"/>
    <w:tmpl w:val="ECA62F52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4">
    <w:nsid w:val="3E354760"/>
    <w:multiLevelType w:val="hybridMultilevel"/>
    <w:tmpl w:val="DDEAD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5">
    <w:nsid w:val="72090854"/>
    <w:multiLevelType w:val="hybridMultilevel"/>
    <w:tmpl w:val="7804946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5DD3"/>
    <w:rsid w:val="00011CCE"/>
    <w:rsid w:val="000127D2"/>
    <w:rsid w:val="001B4019"/>
    <w:rsid w:val="001D0731"/>
    <w:rsid w:val="00297C31"/>
    <w:rsid w:val="002B7313"/>
    <w:rsid w:val="003D0515"/>
    <w:rsid w:val="003E524A"/>
    <w:rsid w:val="00407313"/>
    <w:rsid w:val="00534799"/>
    <w:rsid w:val="005D7D37"/>
    <w:rsid w:val="005E7BAA"/>
    <w:rsid w:val="0072420A"/>
    <w:rsid w:val="00725BFD"/>
    <w:rsid w:val="008028CE"/>
    <w:rsid w:val="0082534F"/>
    <w:rsid w:val="008A5009"/>
    <w:rsid w:val="008C5B5B"/>
    <w:rsid w:val="0097631C"/>
    <w:rsid w:val="009F5E71"/>
    <w:rsid w:val="00B51932"/>
    <w:rsid w:val="00B76A9D"/>
    <w:rsid w:val="00BD050A"/>
    <w:rsid w:val="00BE5B01"/>
    <w:rsid w:val="00BF2BEA"/>
    <w:rsid w:val="00C33DE6"/>
    <w:rsid w:val="00C87244"/>
    <w:rsid w:val="00CA3D4C"/>
    <w:rsid w:val="00D029B3"/>
    <w:rsid w:val="00D25091"/>
    <w:rsid w:val="00D832B5"/>
    <w:rsid w:val="00E05956"/>
    <w:rsid w:val="00E35DD3"/>
    <w:rsid w:val="00E46C74"/>
    <w:rsid w:val="00F015E0"/>
    <w:rsid w:val="00F076DE"/>
    <w:rsid w:val="00F37C72"/>
    <w:rsid w:val="00F87D57"/>
    <w:rsid w:val="00FC4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5DD3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5"/>
    <w:locked/>
    <w:rsid w:val="000127D2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0127D2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table" w:styleId="a5">
    <w:name w:val="Table Grid"/>
    <w:basedOn w:val="a1"/>
    <w:uiPriority w:val="59"/>
    <w:rsid w:val="00FC40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832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32B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39"/>
    <w:rsid w:val="00F87D57"/>
    <w:pPr>
      <w:ind w:firstLine="0"/>
      <w:jc w:val="left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full">
    <w:name w:val="extended-text__full"/>
    <w:basedOn w:val="a0"/>
    <w:rsid w:val="002B7313"/>
  </w:style>
  <w:style w:type="paragraph" w:styleId="a8">
    <w:name w:val="List Paragraph"/>
    <w:basedOn w:val="a"/>
    <w:uiPriority w:val="34"/>
    <w:qFormat/>
    <w:rsid w:val="00BD05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8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2018-01-31T14:56:00Z</cp:lastPrinted>
  <dcterms:created xsi:type="dcterms:W3CDTF">2017-03-28T17:52:00Z</dcterms:created>
  <dcterms:modified xsi:type="dcterms:W3CDTF">2019-02-03T15:06:00Z</dcterms:modified>
</cp:coreProperties>
</file>